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49" w:rsidRPr="004A7F49" w:rsidRDefault="004A7F49" w:rsidP="004A7F49">
      <w:pPr>
        <w:pStyle w:val="a3"/>
        <w:shd w:val="clear" w:color="auto" w:fill="FFFFFF"/>
        <w:spacing w:before="0" w:beforeAutospacing="0"/>
        <w:rPr>
          <w:color w:val="2C2D2E"/>
          <w:sz w:val="32"/>
          <w:szCs w:val="32"/>
        </w:rPr>
      </w:pPr>
      <w:proofErr w:type="spellStart"/>
      <w:r w:rsidRPr="004A7F49">
        <w:rPr>
          <w:color w:val="2C2D2E"/>
          <w:sz w:val="32"/>
          <w:szCs w:val="32"/>
        </w:rPr>
        <w:t>Примие</w:t>
      </w:r>
      <w:proofErr w:type="spellEnd"/>
      <w:r w:rsidRPr="004A7F49">
        <w:rPr>
          <w:color w:val="2C2D2E"/>
          <w:sz w:val="32"/>
          <w:szCs w:val="32"/>
        </w:rPr>
        <w:t xml:space="preserve"> участие в </w:t>
      </w:r>
      <w:proofErr w:type="spellStart"/>
      <w:r w:rsidRPr="004A7F49">
        <w:rPr>
          <w:color w:val="2C2D2E"/>
          <w:sz w:val="32"/>
          <w:szCs w:val="32"/>
        </w:rPr>
        <w:t>онлайн-голосовании</w:t>
      </w:r>
      <w:proofErr w:type="spellEnd"/>
      <w:r w:rsidRPr="004A7F49">
        <w:rPr>
          <w:color w:val="2C2D2E"/>
          <w:sz w:val="32"/>
          <w:szCs w:val="32"/>
        </w:rPr>
        <w:t xml:space="preserve"> по выбору общественных пространств, которые будут благоустроены в 2024 году.</w:t>
      </w:r>
    </w:p>
    <w:p w:rsidR="004A7F49" w:rsidRPr="004A7F49" w:rsidRDefault="004A7F49" w:rsidP="004A7F49">
      <w:pPr>
        <w:pStyle w:val="a3"/>
        <w:shd w:val="clear" w:color="auto" w:fill="FFFFFF"/>
        <w:rPr>
          <w:color w:val="2C2D2E"/>
          <w:sz w:val="32"/>
          <w:szCs w:val="32"/>
        </w:rPr>
      </w:pPr>
      <w:proofErr w:type="gramStart"/>
      <w:r w:rsidRPr="004A7F49">
        <w:rPr>
          <w:color w:val="2C2D2E"/>
          <w:sz w:val="32"/>
          <w:szCs w:val="32"/>
        </w:rPr>
        <w:t>Проголосовать</w:t>
      </w:r>
      <w:proofErr w:type="gramEnd"/>
      <w:r w:rsidRPr="004A7F49">
        <w:rPr>
          <w:color w:val="2C2D2E"/>
          <w:sz w:val="32"/>
          <w:szCs w:val="32"/>
        </w:rPr>
        <w:t xml:space="preserve"> возможно тут: «</w:t>
      </w:r>
      <w:hyperlink r:id="rId4" w:tgtFrame="_blank" w:history="1">
        <w:r w:rsidRPr="004A7F49">
          <w:rPr>
            <w:rStyle w:val="a4"/>
            <w:sz w:val="32"/>
            <w:szCs w:val="32"/>
          </w:rPr>
          <w:t>https://71.gorodsreda.ru/</w:t>
        </w:r>
      </w:hyperlink>
      <w:r w:rsidRPr="004A7F49">
        <w:rPr>
          <w:color w:val="2C2D2E"/>
          <w:sz w:val="32"/>
          <w:szCs w:val="32"/>
        </w:rPr>
        <w:t xml:space="preserve"> или на портале </w:t>
      </w:r>
      <w:proofErr w:type="spellStart"/>
      <w:r w:rsidRPr="004A7F49">
        <w:rPr>
          <w:color w:val="2C2D2E"/>
          <w:sz w:val="32"/>
          <w:szCs w:val="32"/>
        </w:rPr>
        <w:t>госуслуг</w:t>
      </w:r>
      <w:proofErr w:type="spellEnd"/>
      <w:r w:rsidRPr="004A7F49">
        <w:rPr>
          <w:color w:val="2C2D2E"/>
          <w:sz w:val="32"/>
          <w:szCs w:val="32"/>
        </w:rPr>
        <w:t> </w:t>
      </w:r>
      <w:hyperlink r:id="rId5" w:tgtFrame="_blank" w:history="1">
        <w:r w:rsidRPr="004A7F49">
          <w:rPr>
            <w:rStyle w:val="a4"/>
            <w:sz w:val="32"/>
            <w:szCs w:val="32"/>
          </w:rPr>
          <w:t>https://pos.gosuslugi.ru/lkp/fkgs/</w:t>
        </w:r>
      </w:hyperlink>
    </w:p>
    <w:p w:rsidR="004A7F49" w:rsidRPr="004A7F49" w:rsidRDefault="004A7F49" w:rsidP="004A7F49">
      <w:pPr>
        <w:pStyle w:val="a3"/>
        <w:shd w:val="clear" w:color="auto" w:fill="FFFFFF"/>
        <w:rPr>
          <w:color w:val="2C2D2E"/>
          <w:sz w:val="32"/>
          <w:szCs w:val="32"/>
        </w:rPr>
      </w:pPr>
      <w:r w:rsidRPr="004A7F49">
        <w:rPr>
          <w:color w:val="2C2D2E"/>
          <w:sz w:val="32"/>
          <w:szCs w:val="32"/>
        </w:rPr>
        <w:t>Чтобы проголосовать:</w:t>
      </w:r>
      <w:r w:rsidRPr="004A7F49">
        <w:rPr>
          <w:color w:val="2C2D2E"/>
          <w:sz w:val="32"/>
          <w:szCs w:val="32"/>
        </w:rPr>
        <w:br/>
      </w:r>
      <w:r w:rsidRPr="004A7F49">
        <w:rPr>
          <w:rFonts w:ascii="Arial" w:hAnsi="Arial"/>
          <w:color w:val="2C2D2E"/>
          <w:sz w:val="32"/>
          <w:szCs w:val="32"/>
        </w:rPr>
        <w:t>✅</w:t>
      </w:r>
      <w:r w:rsidRPr="004A7F49">
        <w:rPr>
          <w:color w:val="2C2D2E"/>
          <w:sz w:val="32"/>
          <w:szCs w:val="32"/>
        </w:rPr>
        <w:t>Перейди по ссылке </w:t>
      </w:r>
      <w:hyperlink r:id="rId6" w:tgtFrame="_blank" w:history="1">
        <w:r w:rsidRPr="004A7F49">
          <w:rPr>
            <w:rStyle w:val="a4"/>
            <w:sz w:val="32"/>
            <w:szCs w:val="32"/>
          </w:rPr>
          <w:t>https://71.gorodsreda.ru/</w:t>
        </w:r>
      </w:hyperlink>
      <w:r w:rsidRPr="004A7F49">
        <w:rPr>
          <w:color w:val="2C2D2E"/>
          <w:sz w:val="32"/>
          <w:szCs w:val="32"/>
        </w:rPr>
        <w:t> и выбери «Тульская область».</w:t>
      </w:r>
      <w:r w:rsidRPr="004A7F49">
        <w:rPr>
          <w:color w:val="2C2D2E"/>
          <w:sz w:val="32"/>
          <w:szCs w:val="32"/>
        </w:rPr>
        <w:br/>
      </w:r>
      <w:r w:rsidRPr="004A7F49">
        <w:rPr>
          <w:rFonts w:ascii="Arial" w:hAnsi="Arial"/>
          <w:color w:val="2C2D2E"/>
          <w:sz w:val="32"/>
          <w:szCs w:val="32"/>
        </w:rPr>
        <w:t>✅</w:t>
      </w:r>
      <w:r w:rsidRPr="004A7F49">
        <w:rPr>
          <w:color w:val="2C2D2E"/>
          <w:sz w:val="32"/>
          <w:szCs w:val="32"/>
        </w:rPr>
        <w:t>Нажми на кнопку «Голосовать» и выбери любой наш проект.</w:t>
      </w:r>
      <w:r w:rsidRPr="004A7F49">
        <w:rPr>
          <w:color w:val="2C2D2E"/>
          <w:sz w:val="32"/>
          <w:szCs w:val="32"/>
        </w:rPr>
        <w:br/>
      </w:r>
      <w:r w:rsidRPr="004A7F49">
        <w:rPr>
          <w:rFonts w:ascii="Arial" w:hAnsi="Arial"/>
          <w:color w:val="2C2D2E"/>
          <w:sz w:val="32"/>
          <w:szCs w:val="32"/>
        </w:rPr>
        <w:t>✅</w:t>
      </w:r>
      <w:r w:rsidRPr="004A7F49">
        <w:rPr>
          <w:color w:val="2C2D2E"/>
          <w:sz w:val="32"/>
          <w:szCs w:val="32"/>
        </w:rPr>
        <w:t xml:space="preserve"> Нажми «Узнать подробности», а потом «Принять участие».</w:t>
      </w:r>
      <w:r w:rsidRPr="004A7F49">
        <w:rPr>
          <w:color w:val="2C2D2E"/>
          <w:sz w:val="32"/>
          <w:szCs w:val="32"/>
        </w:rPr>
        <w:br/>
      </w:r>
      <w:r w:rsidRPr="004A7F49">
        <w:rPr>
          <w:rFonts w:ascii="Arial" w:hAnsi="Arial"/>
          <w:color w:val="2C2D2E"/>
          <w:sz w:val="32"/>
          <w:szCs w:val="32"/>
        </w:rPr>
        <w:t>✅</w:t>
      </w:r>
      <w:r w:rsidRPr="004A7F49">
        <w:rPr>
          <w:color w:val="2C2D2E"/>
          <w:sz w:val="32"/>
          <w:szCs w:val="32"/>
        </w:rPr>
        <w:t xml:space="preserve"> </w:t>
      </w:r>
      <w:proofErr w:type="spellStart"/>
      <w:r w:rsidRPr="004A7F49">
        <w:rPr>
          <w:color w:val="2C2D2E"/>
          <w:sz w:val="32"/>
          <w:szCs w:val="32"/>
        </w:rPr>
        <w:t>Авторизируйся</w:t>
      </w:r>
      <w:proofErr w:type="spellEnd"/>
      <w:r w:rsidRPr="004A7F49">
        <w:rPr>
          <w:color w:val="2C2D2E"/>
          <w:sz w:val="32"/>
          <w:szCs w:val="32"/>
        </w:rPr>
        <w:t xml:space="preserve"> через ЕСИА.</w:t>
      </w:r>
      <w:r w:rsidRPr="004A7F49">
        <w:rPr>
          <w:color w:val="2C2D2E"/>
          <w:sz w:val="32"/>
          <w:szCs w:val="32"/>
        </w:rPr>
        <w:br/>
      </w:r>
      <w:r w:rsidRPr="004A7F49">
        <w:rPr>
          <w:rFonts w:ascii="Arial" w:hAnsi="Arial"/>
          <w:color w:val="2C2D2E"/>
          <w:sz w:val="32"/>
          <w:szCs w:val="32"/>
        </w:rPr>
        <w:t>✅</w:t>
      </w:r>
      <w:r w:rsidRPr="004A7F49">
        <w:rPr>
          <w:color w:val="2C2D2E"/>
          <w:sz w:val="32"/>
          <w:szCs w:val="32"/>
        </w:rPr>
        <w:t xml:space="preserve">Проголосуй за </w:t>
      </w:r>
      <w:proofErr w:type="spellStart"/>
      <w:r w:rsidRPr="004A7F49">
        <w:rPr>
          <w:color w:val="2C2D2E"/>
          <w:sz w:val="32"/>
          <w:szCs w:val="32"/>
        </w:rPr>
        <w:t>регион♥</w:t>
      </w:r>
      <w:proofErr w:type="spellEnd"/>
      <w:r w:rsidRPr="004A7F49">
        <w:rPr>
          <w:rFonts w:ascii="Arial" w:hAnsi="Arial"/>
          <w:color w:val="2C2D2E"/>
          <w:sz w:val="32"/>
          <w:szCs w:val="32"/>
        </w:rPr>
        <w:t>️</w:t>
      </w:r>
      <w:r w:rsidRPr="004A7F49">
        <w:rPr>
          <w:color w:val="2C2D2E"/>
          <w:sz w:val="32"/>
          <w:szCs w:val="32"/>
        </w:rPr>
        <w:t>!</w:t>
      </w:r>
      <w:r w:rsidRPr="004A7F49">
        <w:rPr>
          <w:color w:val="2C2D2E"/>
          <w:sz w:val="32"/>
          <w:szCs w:val="32"/>
        </w:rPr>
        <w:br/>
      </w:r>
      <w:r w:rsidRPr="004A7F49">
        <w:rPr>
          <w:rFonts w:hAnsi="Arial"/>
          <w:color w:val="2C2D2E"/>
          <w:sz w:val="32"/>
          <w:szCs w:val="32"/>
        </w:rPr>
        <w:t>✅</w:t>
      </w:r>
      <w:r w:rsidRPr="004A7F49">
        <w:rPr>
          <w:color w:val="2C2D2E"/>
          <w:sz w:val="32"/>
          <w:szCs w:val="32"/>
        </w:rPr>
        <w:t xml:space="preserve"> </w:t>
      </w:r>
      <w:r w:rsidRPr="004A7F49">
        <w:rPr>
          <w:rFonts w:ascii="Arial" w:hAnsi="Arial"/>
          <w:color w:val="2C2D2E"/>
          <w:sz w:val="32"/>
          <w:szCs w:val="32"/>
        </w:rPr>
        <w:t>👍</w:t>
      </w:r>
      <w:r w:rsidRPr="004A7F49">
        <w:rPr>
          <w:color w:val="2C2D2E"/>
          <w:sz w:val="32"/>
          <w:szCs w:val="32"/>
        </w:rPr>
        <w:t xml:space="preserve"> перешли другу, пусть тоже поддержит!</w:t>
      </w:r>
    </w:p>
    <w:p w:rsidR="00B52971" w:rsidRDefault="00B52971"/>
    <w:sectPr w:rsidR="00B5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971"/>
    <w:rsid w:val="004A7F49"/>
    <w:rsid w:val="00B5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1.gorodsreda.ru/" TargetMode="External"/><Relationship Id="rId5" Type="http://schemas.openxmlformats.org/officeDocument/2006/relationships/hyperlink" Target="https://pos.gosuslugi.ru/lkp/fkgs/" TargetMode="External"/><Relationship Id="rId4" Type="http://schemas.openxmlformats.org/officeDocument/2006/relationships/hyperlink" Target="https://71.gorodsre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2023-05-17T10:57:00Z</dcterms:created>
  <dcterms:modified xsi:type="dcterms:W3CDTF">2023-05-17T10:58:00Z</dcterms:modified>
</cp:coreProperties>
</file>